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9161" w14:textId="372ED603" w:rsidR="00A85D38" w:rsidRDefault="00A85D38" w:rsidP="00A85D3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AD50CE1" wp14:editId="1254DA2F">
            <wp:extent cx="2305079" cy="10795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79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BD7D" w14:textId="47308C33" w:rsidR="007C720B" w:rsidRPr="005175FF" w:rsidRDefault="007C720B" w:rsidP="005175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8ABAE96" w14:textId="77777777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34C79504" w14:textId="5B05CD8E" w:rsidR="00A85D38" w:rsidRPr="005175FF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5175FF">
        <w:rPr>
          <w:rStyle w:val="normaltextrun"/>
          <w:rFonts w:ascii="Arial" w:hAnsi="Arial" w:cs="Arial"/>
          <w:b/>
          <w:bCs/>
          <w:sz w:val="32"/>
          <w:szCs w:val="32"/>
        </w:rPr>
        <w:t>Community Grants</w:t>
      </w:r>
    </w:p>
    <w:p w14:paraId="7F80BAA5" w14:textId="77777777" w:rsidR="00A85D38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pacing w:val="-11"/>
        </w:rPr>
      </w:pPr>
    </w:p>
    <w:p w14:paraId="2DABC0A4" w14:textId="23834F2A" w:rsidR="00A85D38" w:rsidRPr="00856AC4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856AC4">
        <w:rPr>
          <w:rFonts w:ascii="Arial" w:hAnsi="Arial" w:cs="Arial"/>
          <w:spacing w:val="-11"/>
        </w:rPr>
        <w:t>We invest in our communities every day, by maintaining homes, building new homes, supporting diverse customers and by funding various activities and projects.</w:t>
      </w:r>
    </w:p>
    <w:p w14:paraId="785E9521" w14:textId="5F8C11FD" w:rsidR="00A85D38" w:rsidRPr="00856AC4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B9B129F" w14:textId="3BB3C007" w:rsidR="00A85D38" w:rsidRPr="00856AC4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856AC4">
        <w:rPr>
          <w:rStyle w:val="Strong"/>
          <w:rFonts w:ascii="Arial" w:hAnsi="Arial" w:cs="Arial"/>
          <w:b w:val="0"/>
          <w:bCs w:val="0"/>
          <w:spacing w:val="-8"/>
          <w:bdr w:val="none" w:sz="0" w:space="0" w:color="auto" w:frame="1"/>
        </w:rPr>
        <w:t xml:space="preserve">Our believe housing community grant scheme supports projects that make a real difference to people’s lives and wellbeing. We welcome applications from not-for-profit and voluntary organisations as well as local schools, town, </w:t>
      </w:r>
      <w:r w:rsidR="00E90BD4" w:rsidRPr="00856AC4">
        <w:rPr>
          <w:rStyle w:val="Strong"/>
          <w:rFonts w:ascii="Arial" w:hAnsi="Arial" w:cs="Arial"/>
          <w:b w:val="0"/>
          <w:bCs w:val="0"/>
          <w:spacing w:val="-8"/>
          <w:bdr w:val="none" w:sz="0" w:space="0" w:color="auto" w:frame="1"/>
        </w:rPr>
        <w:t>parish,</w:t>
      </w:r>
      <w:r w:rsidRPr="00856AC4">
        <w:rPr>
          <w:rStyle w:val="Strong"/>
          <w:rFonts w:ascii="Arial" w:hAnsi="Arial" w:cs="Arial"/>
          <w:b w:val="0"/>
          <w:bCs w:val="0"/>
          <w:spacing w:val="-8"/>
          <w:bdr w:val="none" w:sz="0" w:space="0" w:color="auto" w:frame="1"/>
        </w:rPr>
        <w:t xml:space="preserve"> or community councils.</w:t>
      </w:r>
    </w:p>
    <w:p w14:paraId="56235E96" w14:textId="186AFA02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eop"/>
          <w:rFonts w:ascii="Arial" w:hAnsi="Arial" w:cs="Arial"/>
        </w:rPr>
        <w:t> </w:t>
      </w:r>
    </w:p>
    <w:p w14:paraId="25F08606" w14:textId="7D46D449" w:rsidR="007C720B" w:rsidRPr="005175FF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5175FF">
        <w:rPr>
          <w:rStyle w:val="normaltextrun"/>
          <w:rFonts w:ascii="Arial" w:hAnsi="Arial" w:cs="Arial"/>
          <w:b/>
          <w:bCs/>
          <w:sz w:val="28"/>
          <w:szCs w:val="28"/>
        </w:rPr>
        <w:t xml:space="preserve">The grant scheme </w:t>
      </w:r>
      <w:r w:rsidR="007C720B" w:rsidRPr="005175FF">
        <w:rPr>
          <w:rStyle w:val="normaltextrun"/>
          <w:rFonts w:ascii="Arial" w:hAnsi="Arial" w:cs="Arial"/>
          <w:b/>
          <w:bCs/>
          <w:sz w:val="28"/>
          <w:szCs w:val="28"/>
        </w:rPr>
        <w:t>has been created to tackle: </w:t>
      </w:r>
      <w:r w:rsidR="007C720B" w:rsidRPr="005175FF">
        <w:rPr>
          <w:rStyle w:val="eop"/>
          <w:rFonts w:ascii="Arial" w:hAnsi="Arial" w:cs="Arial"/>
          <w:sz w:val="28"/>
          <w:szCs w:val="28"/>
        </w:rPr>
        <w:t> </w:t>
      </w:r>
    </w:p>
    <w:p w14:paraId="17524C61" w14:textId="77777777" w:rsidR="007C720B" w:rsidRPr="007C720B" w:rsidRDefault="007C720B" w:rsidP="005175F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health and wellbeing issues</w:t>
      </w:r>
      <w:r w:rsidRPr="007C720B">
        <w:rPr>
          <w:rStyle w:val="eop"/>
          <w:rFonts w:ascii="Arial" w:hAnsi="Arial" w:cs="Arial"/>
        </w:rPr>
        <w:t> </w:t>
      </w:r>
    </w:p>
    <w:p w14:paraId="4B48E18E" w14:textId="77777777" w:rsidR="007C720B" w:rsidRPr="007C720B" w:rsidRDefault="007C720B" w:rsidP="005175F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improve access to employability or training</w:t>
      </w:r>
      <w:r w:rsidRPr="007C720B">
        <w:rPr>
          <w:rStyle w:val="eop"/>
          <w:rFonts w:ascii="Arial" w:hAnsi="Arial" w:cs="Arial"/>
        </w:rPr>
        <w:t> </w:t>
      </w:r>
    </w:p>
    <w:p w14:paraId="4601E6E4" w14:textId="77777777" w:rsidR="007C720B" w:rsidRPr="007C720B" w:rsidRDefault="007C720B" w:rsidP="005175F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increase household income</w:t>
      </w:r>
      <w:r w:rsidRPr="007C720B">
        <w:rPr>
          <w:rStyle w:val="eop"/>
          <w:rFonts w:ascii="Arial" w:hAnsi="Arial" w:cs="Arial"/>
        </w:rPr>
        <w:t> </w:t>
      </w:r>
    </w:p>
    <w:p w14:paraId="52039EA8" w14:textId="77777777" w:rsidR="007C720B" w:rsidRPr="007C720B" w:rsidRDefault="007C720B" w:rsidP="005175F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encourage a greener and fairer future</w:t>
      </w:r>
      <w:r w:rsidRPr="007C720B">
        <w:rPr>
          <w:rStyle w:val="eop"/>
          <w:rFonts w:ascii="Arial" w:hAnsi="Arial" w:cs="Arial"/>
        </w:rPr>
        <w:t> </w:t>
      </w:r>
    </w:p>
    <w:p w14:paraId="6FEA6719" w14:textId="77777777" w:rsidR="007C720B" w:rsidRPr="007C720B" w:rsidRDefault="007C720B" w:rsidP="005175FF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and tackle inequalities as a result of the coronavirus pandemic. </w:t>
      </w:r>
      <w:r w:rsidRPr="007C720B">
        <w:rPr>
          <w:rStyle w:val="eop"/>
          <w:rFonts w:ascii="Arial" w:hAnsi="Arial" w:cs="Arial"/>
        </w:rPr>
        <w:t> </w:t>
      </w:r>
    </w:p>
    <w:p w14:paraId="0E8222A5" w14:textId="77777777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eop"/>
          <w:rFonts w:ascii="Arial" w:hAnsi="Arial" w:cs="Arial"/>
        </w:rPr>
        <w:t> </w:t>
      </w:r>
    </w:p>
    <w:p w14:paraId="3177D175" w14:textId="77777777" w:rsidR="007C720B" w:rsidRPr="005175FF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5175FF">
        <w:rPr>
          <w:rStyle w:val="normaltextrun"/>
          <w:rFonts w:ascii="Arial" w:hAnsi="Arial" w:cs="Arial"/>
          <w:b/>
          <w:bCs/>
          <w:sz w:val="28"/>
          <w:szCs w:val="28"/>
        </w:rPr>
        <w:t>Projects that could benefit include:</w:t>
      </w:r>
      <w:r w:rsidRPr="005175FF">
        <w:rPr>
          <w:rStyle w:val="eop"/>
          <w:rFonts w:ascii="Arial" w:hAnsi="Arial" w:cs="Arial"/>
          <w:sz w:val="28"/>
          <w:szCs w:val="28"/>
        </w:rPr>
        <w:t> </w:t>
      </w:r>
    </w:p>
    <w:p w14:paraId="5CAB5436" w14:textId="77777777" w:rsidR="007C720B" w:rsidRPr="007C720B" w:rsidRDefault="007C720B" w:rsidP="005175FF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initiatives to promote better physical and mental wellbeing through arts and crafts or exercise</w:t>
      </w:r>
      <w:r w:rsidRPr="007C720B">
        <w:rPr>
          <w:rStyle w:val="eop"/>
          <w:rFonts w:ascii="Arial" w:hAnsi="Arial" w:cs="Arial"/>
        </w:rPr>
        <w:t> </w:t>
      </w:r>
    </w:p>
    <w:p w14:paraId="33CA8C3C" w14:textId="77777777" w:rsidR="007C720B" w:rsidRPr="007C720B" w:rsidRDefault="007C720B" w:rsidP="005175FF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youth engagement activities</w:t>
      </w:r>
      <w:r w:rsidRPr="007C720B">
        <w:rPr>
          <w:rStyle w:val="eop"/>
          <w:rFonts w:ascii="Arial" w:hAnsi="Arial" w:cs="Arial"/>
        </w:rPr>
        <w:t> </w:t>
      </w:r>
    </w:p>
    <w:p w14:paraId="7C72B3DB" w14:textId="77777777" w:rsidR="007C720B" w:rsidRPr="007C720B" w:rsidRDefault="007C720B" w:rsidP="005175FF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family activities and food provision to tackle holiday hunger</w:t>
      </w:r>
      <w:r w:rsidRPr="007C720B">
        <w:rPr>
          <w:rStyle w:val="eop"/>
          <w:rFonts w:ascii="Arial" w:hAnsi="Arial" w:cs="Arial"/>
        </w:rPr>
        <w:t> </w:t>
      </w:r>
    </w:p>
    <w:p w14:paraId="576AE57F" w14:textId="77777777" w:rsidR="007C720B" w:rsidRPr="007C720B" w:rsidRDefault="007C720B" w:rsidP="005175FF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projects that upskill people</w:t>
      </w:r>
      <w:r w:rsidRPr="007C720B">
        <w:rPr>
          <w:rStyle w:val="eop"/>
          <w:rFonts w:ascii="Arial" w:hAnsi="Arial" w:cs="Arial"/>
        </w:rPr>
        <w:t> </w:t>
      </w:r>
    </w:p>
    <w:p w14:paraId="3AF32C9A" w14:textId="77777777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eop"/>
          <w:rFonts w:ascii="Arial" w:hAnsi="Arial" w:cs="Arial"/>
        </w:rPr>
        <w:t> </w:t>
      </w:r>
    </w:p>
    <w:p w14:paraId="1E02E644" w14:textId="77777777" w:rsidR="007C720B" w:rsidRPr="005175FF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5175FF">
        <w:rPr>
          <w:rStyle w:val="normaltextrun"/>
          <w:rFonts w:ascii="Arial" w:hAnsi="Arial" w:cs="Arial"/>
          <w:b/>
          <w:bCs/>
          <w:sz w:val="28"/>
          <w:szCs w:val="28"/>
        </w:rPr>
        <w:t>Organisations that can apply include</w:t>
      </w:r>
      <w:r w:rsidRPr="005175FF">
        <w:rPr>
          <w:rStyle w:val="eop"/>
          <w:rFonts w:ascii="Arial" w:hAnsi="Arial" w:cs="Arial"/>
          <w:sz w:val="28"/>
          <w:szCs w:val="28"/>
        </w:rPr>
        <w:t> </w:t>
      </w:r>
    </w:p>
    <w:p w14:paraId="70487BC4" w14:textId="77777777" w:rsidR="007C720B" w:rsidRPr="007C720B" w:rsidRDefault="007C720B" w:rsidP="005175F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Registered and exempt charities</w:t>
      </w:r>
      <w:r w:rsidRPr="007C720B">
        <w:rPr>
          <w:rStyle w:val="eop"/>
          <w:rFonts w:ascii="Arial" w:hAnsi="Arial" w:cs="Arial"/>
        </w:rPr>
        <w:t> </w:t>
      </w:r>
    </w:p>
    <w:p w14:paraId="27C10FD5" w14:textId="77777777" w:rsidR="007C720B" w:rsidRPr="007C720B" w:rsidRDefault="007C720B" w:rsidP="005175F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Community groups</w:t>
      </w:r>
      <w:r w:rsidRPr="007C720B">
        <w:rPr>
          <w:rStyle w:val="eop"/>
          <w:rFonts w:ascii="Arial" w:hAnsi="Arial" w:cs="Arial"/>
        </w:rPr>
        <w:t> </w:t>
      </w:r>
    </w:p>
    <w:p w14:paraId="34891B26" w14:textId="77777777" w:rsidR="007C720B" w:rsidRPr="007C720B" w:rsidRDefault="007C720B" w:rsidP="005175F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Schools</w:t>
      </w:r>
      <w:r w:rsidRPr="007C720B">
        <w:rPr>
          <w:rStyle w:val="eop"/>
          <w:rFonts w:ascii="Arial" w:hAnsi="Arial" w:cs="Arial"/>
        </w:rPr>
        <w:t> </w:t>
      </w:r>
    </w:p>
    <w:p w14:paraId="0AE34033" w14:textId="77777777" w:rsidR="007C720B" w:rsidRPr="007C720B" w:rsidRDefault="007C720B" w:rsidP="005175F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Social enterprises</w:t>
      </w:r>
      <w:r w:rsidRPr="007C720B">
        <w:rPr>
          <w:rStyle w:val="eop"/>
          <w:rFonts w:ascii="Arial" w:hAnsi="Arial" w:cs="Arial"/>
        </w:rPr>
        <w:t> </w:t>
      </w:r>
    </w:p>
    <w:p w14:paraId="4B228B44" w14:textId="77777777" w:rsidR="007C720B" w:rsidRPr="007C720B" w:rsidRDefault="007C720B" w:rsidP="005175FF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Voluntary groups</w:t>
      </w:r>
      <w:r w:rsidRPr="007C720B">
        <w:rPr>
          <w:rStyle w:val="eop"/>
          <w:rFonts w:ascii="Arial" w:hAnsi="Arial" w:cs="Arial"/>
        </w:rPr>
        <w:t> </w:t>
      </w:r>
    </w:p>
    <w:p w14:paraId="07458606" w14:textId="77777777" w:rsidR="007C720B" w:rsidRPr="007C720B" w:rsidRDefault="007C720B" w:rsidP="005175FF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Community Interest Companies</w:t>
      </w:r>
      <w:r w:rsidRPr="007C720B">
        <w:rPr>
          <w:rStyle w:val="eop"/>
          <w:rFonts w:ascii="Arial" w:hAnsi="Arial" w:cs="Arial"/>
        </w:rPr>
        <w:t> </w:t>
      </w:r>
    </w:p>
    <w:p w14:paraId="11335140" w14:textId="08855B95" w:rsidR="007C720B" w:rsidRDefault="007C720B" w:rsidP="005175FF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Town, Parish or Community Councils</w:t>
      </w:r>
      <w:r w:rsidRPr="007C720B">
        <w:rPr>
          <w:rStyle w:val="eop"/>
          <w:rFonts w:ascii="Arial" w:hAnsi="Arial" w:cs="Arial"/>
        </w:rPr>
        <w:t> </w:t>
      </w:r>
    </w:p>
    <w:p w14:paraId="7F171E8B" w14:textId="34FBBC46" w:rsidR="00A85D38" w:rsidRPr="005175FF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DE38A0C" w14:textId="77777777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</w:p>
    <w:p w14:paraId="72B18AF1" w14:textId="77777777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</w:p>
    <w:p w14:paraId="387293FC" w14:textId="05C5F6FA" w:rsidR="00A85D38" w:rsidRPr="005175FF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5175FF">
        <w:rPr>
          <w:rStyle w:val="eop"/>
          <w:rFonts w:ascii="Arial" w:hAnsi="Arial" w:cs="Arial"/>
          <w:b/>
          <w:bCs/>
          <w:sz w:val="28"/>
          <w:szCs w:val="28"/>
        </w:rPr>
        <w:lastRenderedPageBreak/>
        <w:t>We have four funding streams available</w:t>
      </w:r>
      <w:r w:rsidR="00CE6CB2">
        <w:rPr>
          <w:rStyle w:val="eop"/>
          <w:rFonts w:ascii="Arial" w:hAnsi="Arial" w:cs="Arial"/>
          <w:b/>
          <w:bCs/>
          <w:sz w:val="28"/>
          <w:szCs w:val="28"/>
        </w:rPr>
        <w:t xml:space="preserve"> £500, £1000, £5,000 to £10,000 revenue grant and £10,000 to £20,000 capital grant</w:t>
      </w:r>
      <w:r w:rsidR="00215D80" w:rsidRPr="005175FF">
        <w:rPr>
          <w:rStyle w:val="eop"/>
          <w:rFonts w:ascii="Arial" w:hAnsi="Arial" w:cs="Arial"/>
          <w:b/>
          <w:bCs/>
          <w:sz w:val="28"/>
          <w:szCs w:val="28"/>
        </w:rPr>
        <w:t>:</w:t>
      </w:r>
    </w:p>
    <w:p w14:paraId="6CC9A921" w14:textId="0F6A3D32" w:rsidR="00A85D38" w:rsidRPr="00215D80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7CF62FA" w14:textId="77777777" w:rsidR="005175FF" w:rsidRDefault="00215D80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175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A229E8" w:rsidRPr="00A22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mall </w:t>
      </w:r>
      <w:r w:rsidRPr="005175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</w:t>
      </w:r>
      <w:r w:rsidR="00A229E8" w:rsidRPr="00A22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ommunity </w:t>
      </w:r>
      <w:r w:rsidRPr="005175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</w:t>
      </w:r>
      <w:r w:rsidR="00A229E8" w:rsidRPr="00A229E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rant </w:t>
      </w:r>
    </w:p>
    <w:p w14:paraId="7D48A207" w14:textId="16A07B69" w:rsidR="00A229E8" w:rsidRDefault="005175FF" w:rsidP="005175FF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Up to </w:t>
      </w:r>
      <w:r w:rsidR="00A229E8" w:rsidRPr="00A229E8">
        <w:rPr>
          <w:rFonts w:ascii="Arial" w:eastAsia="Times New Roman" w:hAnsi="Arial" w:cs="Arial"/>
          <w:sz w:val="24"/>
          <w:szCs w:val="24"/>
          <w:lang w:eastAsia="en-GB"/>
        </w:rPr>
        <w:t>£500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available to cover revenue costs</w:t>
      </w:r>
      <w:r w:rsidR="00C3783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229E8" w:rsidRPr="00A229E8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</w:p>
    <w:p w14:paraId="25AB3387" w14:textId="680BC4C1" w:rsidR="00CE6CB2" w:rsidRPr="00856AC4" w:rsidRDefault="00CE6CB2" w:rsidP="005175F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56AC4">
        <w:rPr>
          <w:rFonts w:ascii="Arial" w:eastAsia="Times New Roman" w:hAnsi="Arial" w:cs="Arial"/>
          <w:sz w:val="24"/>
          <w:szCs w:val="24"/>
          <w:lang w:eastAsia="en-GB"/>
        </w:rPr>
        <w:t>A previously funded project was:</w:t>
      </w:r>
    </w:p>
    <w:p w14:paraId="06559BDE" w14:textId="3D94AC01" w:rsidR="00DE3981" w:rsidRDefault="00DE3981" w:rsidP="00856AC4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Haswell Mencap has supported 50 families who faced the challenge of being alone during the pandemic. Their ‘booster </w:t>
      </w:r>
      <w:r w:rsidR="00E90BD4">
        <w:rPr>
          <w:rFonts w:ascii="Arial" w:hAnsi="Arial" w:cs="Arial"/>
          <w:sz w:val="24"/>
          <w:szCs w:val="24"/>
        </w:rPr>
        <w:t>bus</w:t>
      </w:r>
      <w:r>
        <w:rPr>
          <w:rFonts w:ascii="Arial" w:hAnsi="Arial" w:cs="Arial"/>
          <w:sz w:val="24"/>
          <w:szCs w:val="24"/>
        </w:rPr>
        <w:t xml:space="preserve"> project delivered activity packs direct to the homes of those that needed them in the east Durham </w:t>
      </w:r>
      <w:r w:rsidR="00E90BD4">
        <w:rPr>
          <w:rFonts w:ascii="Arial" w:hAnsi="Arial" w:cs="Arial"/>
          <w:sz w:val="24"/>
          <w:szCs w:val="24"/>
        </w:rPr>
        <w:t>area. The</w:t>
      </w:r>
      <w:r>
        <w:rPr>
          <w:rFonts w:ascii="Arial" w:hAnsi="Arial" w:cs="Arial"/>
          <w:sz w:val="24"/>
          <w:szCs w:val="24"/>
        </w:rPr>
        <w:t xml:space="preserve"> packs provided entertainment for people with learning disabilities. They were full of </w:t>
      </w:r>
      <w:r w:rsidR="00E90BD4">
        <w:rPr>
          <w:rFonts w:ascii="Arial" w:hAnsi="Arial" w:cs="Arial"/>
          <w:sz w:val="24"/>
          <w:szCs w:val="24"/>
        </w:rPr>
        <w:t>hands-on</w:t>
      </w:r>
      <w:r>
        <w:rPr>
          <w:rFonts w:ascii="Arial" w:hAnsi="Arial" w:cs="Arial"/>
          <w:sz w:val="24"/>
          <w:szCs w:val="24"/>
        </w:rPr>
        <w:t xml:space="preserve"> </w:t>
      </w:r>
      <w:r w:rsidR="00E90BD4">
        <w:rPr>
          <w:rFonts w:ascii="Arial" w:hAnsi="Arial" w:cs="Arial"/>
          <w:sz w:val="24"/>
          <w:szCs w:val="24"/>
        </w:rPr>
        <w:t>activities,</w:t>
      </w:r>
      <w:r>
        <w:rPr>
          <w:rFonts w:ascii="Arial" w:hAnsi="Arial" w:cs="Arial"/>
          <w:sz w:val="24"/>
          <w:szCs w:val="24"/>
        </w:rPr>
        <w:t xml:space="preserve"> and everything needed to complete them. The packs also gave a welcome break to family members, many of </w:t>
      </w:r>
      <w:r w:rsidR="00E90BD4">
        <w:rPr>
          <w:rFonts w:ascii="Arial" w:hAnsi="Arial" w:cs="Arial"/>
          <w:sz w:val="24"/>
          <w:szCs w:val="24"/>
        </w:rPr>
        <w:t>whom</w:t>
      </w:r>
      <w:r>
        <w:rPr>
          <w:rFonts w:ascii="Arial" w:hAnsi="Arial" w:cs="Arial"/>
          <w:sz w:val="24"/>
          <w:szCs w:val="24"/>
        </w:rPr>
        <w:t xml:space="preserve"> are carers 24 hours a day during the coronavirus outbreak.</w:t>
      </w:r>
    </w:p>
    <w:p w14:paraId="349CE117" w14:textId="77777777" w:rsidR="00215D80" w:rsidRPr="00A229E8" w:rsidRDefault="00215D80" w:rsidP="005175FF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1A30E3D" w14:textId="77777777" w:rsidR="005175FF" w:rsidRPr="00CE6CB2" w:rsidRDefault="00215D80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E6C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Small Community Capital Grant </w:t>
      </w:r>
    </w:p>
    <w:p w14:paraId="667CD13E" w14:textId="0D12B652" w:rsidR="00A229E8" w:rsidRDefault="005175FF" w:rsidP="005175F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E6CB2">
        <w:rPr>
          <w:rFonts w:ascii="Arial" w:eastAsia="Times New Roman" w:hAnsi="Arial" w:cs="Arial"/>
          <w:sz w:val="24"/>
          <w:szCs w:val="24"/>
          <w:lang w:eastAsia="en-GB"/>
        </w:rPr>
        <w:t xml:space="preserve">Up to </w:t>
      </w:r>
      <w:r w:rsidR="00215D80" w:rsidRPr="00CE6CB2">
        <w:rPr>
          <w:rFonts w:ascii="Arial" w:eastAsia="Times New Roman" w:hAnsi="Arial" w:cs="Arial"/>
          <w:sz w:val="24"/>
          <w:szCs w:val="24"/>
          <w:lang w:eastAsia="en-GB"/>
        </w:rPr>
        <w:t>£1,000</w:t>
      </w:r>
      <w:r w:rsidRPr="00CE6CB2">
        <w:rPr>
          <w:rFonts w:ascii="Arial" w:eastAsia="Times New Roman" w:hAnsi="Arial" w:cs="Arial"/>
          <w:sz w:val="24"/>
          <w:szCs w:val="24"/>
          <w:lang w:eastAsia="en-GB"/>
        </w:rPr>
        <w:t xml:space="preserve"> available to cover revenue costs and up to 60% capital costs</w:t>
      </w:r>
      <w:r w:rsidR="00C3783A" w:rsidRPr="00CE6CB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15D80" w:rsidRPr="00CE6CB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687FDDA" w14:textId="4A225096" w:rsidR="00CE6CB2" w:rsidRPr="005175FF" w:rsidRDefault="00CE6CB2" w:rsidP="00CE6CB2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A previously funded project was:</w:t>
      </w:r>
    </w:p>
    <w:p w14:paraId="144AA245" w14:textId="1A83AF75" w:rsidR="00AD3391" w:rsidRPr="00CE6CB2" w:rsidRDefault="00AD3391" w:rsidP="00AD33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E6CB2">
        <w:rPr>
          <w:rStyle w:val="normaltextrun"/>
          <w:rFonts w:ascii="Arial" w:hAnsi="Arial" w:cs="Arial"/>
        </w:rPr>
        <w:t xml:space="preserve">We funded </w:t>
      </w:r>
      <w:r w:rsidRPr="00CE6CB2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CALM in East Durham CIC for a range of resources to allow them to deliver exercise classes to </w:t>
      </w:r>
      <w:r w:rsidRPr="00CE6CB2">
        <w:rPr>
          <w:rStyle w:val="normaltextrun"/>
          <w:rFonts w:ascii="Arial" w:hAnsi="Arial" w:cs="Arial"/>
        </w:rPr>
        <w:t xml:space="preserve">participants that wanted to do face to face activities rather than </w:t>
      </w:r>
      <w:r w:rsidR="00E90BD4" w:rsidRPr="00CE6CB2">
        <w:rPr>
          <w:rStyle w:val="normaltextrun"/>
          <w:rFonts w:ascii="Arial" w:hAnsi="Arial" w:cs="Arial"/>
        </w:rPr>
        <w:t>online,</w:t>
      </w:r>
      <w:r w:rsidRPr="00CE6CB2">
        <w:rPr>
          <w:rStyle w:val="normaltextrun"/>
          <w:rFonts w:ascii="Arial" w:hAnsi="Arial" w:cs="Arial"/>
        </w:rPr>
        <w:t xml:space="preserve"> people that wanted to be involved online only this enabled them </w:t>
      </w:r>
      <w:r w:rsidR="00E90BD4" w:rsidRPr="00CE6CB2">
        <w:rPr>
          <w:rStyle w:val="normaltextrun"/>
          <w:rFonts w:ascii="Arial" w:hAnsi="Arial" w:cs="Arial"/>
        </w:rPr>
        <w:t>to offer</w:t>
      </w:r>
      <w:r w:rsidRPr="00CE6CB2">
        <w:rPr>
          <w:rStyle w:val="normaltextrun"/>
          <w:rFonts w:ascii="Arial" w:hAnsi="Arial" w:cs="Arial"/>
        </w:rPr>
        <w:t xml:space="preserve"> a mixed session of both ZOOM activity and face to face activities.</w:t>
      </w:r>
    </w:p>
    <w:p w14:paraId="42DB5757" w14:textId="5424E26B" w:rsidR="005175FF" w:rsidRDefault="005175FF" w:rsidP="005175FF">
      <w:pPr>
        <w:spacing w:after="0" w:line="276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FFB1056" w14:textId="77777777" w:rsidR="005175FF" w:rsidRDefault="00215D80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175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Large Community Grant </w:t>
      </w:r>
    </w:p>
    <w:p w14:paraId="5D741B40" w14:textId="6DA1F837" w:rsidR="00A229E8" w:rsidRPr="005175FF" w:rsidRDefault="00215D80" w:rsidP="005175FF">
      <w:pPr>
        <w:spacing w:after="0" w:line="276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5175FF">
        <w:rPr>
          <w:rFonts w:ascii="Arial" w:eastAsia="Times New Roman" w:hAnsi="Arial" w:cs="Arial"/>
          <w:sz w:val="24"/>
          <w:szCs w:val="24"/>
          <w:lang w:eastAsia="en-GB"/>
        </w:rPr>
        <w:t>£5,000 - £10,000</w:t>
      </w:r>
      <w:r w:rsidRPr="005175FF">
        <w:rPr>
          <w:rFonts w:ascii="Segoe UI" w:eastAsia="Times New Roman" w:hAnsi="Segoe UI" w:cs="Segoe UI"/>
          <w:sz w:val="21"/>
          <w:szCs w:val="21"/>
          <w:lang w:eastAsia="en-GB"/>
        </w:rPr>
        <w:t xml:space="preserve"> </w:t>
      </w:r>
      <w:r w:rsidR="005175FF" w:rsidRPr="005175FF">
        <w:rPr>
          <w:rFonts w:ascii="Arial" w:eastAsia="Times New Roman" w:hAnsi="Arial" w:cs="Arial"/>
          <w:sz w:val="24"/>
          <w:szCs w:val="24"/>
          <w:lang w:eastAsia="en-GB"/>
        </w:rPr>
        <w:t>available for revenue projects</w:t>
      </w:r>
      <w:r w:rsidR="00C3783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E6CB2">
        <w:rPr>
          <w:rFonts w:ascii="Arial" w:eastAsia="Times New Roman" w:hAnsi="Arial" w:cs="Arial"/>
          <w:sz w:val="24"/>
          <w:szCs w:val="24"/>
          <w:lang w:eastAsia="en-GB"/>
        </w:rPr>
        <w:t xml:space="preserve"> Opens next </w:t>
      </w:r>
      <w:r w:rsidR="0077464F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77464F" w:rsidRPr="0077464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77464F">
        <w:rPr>
          <w:rFonts w:ascii="Arial" w:eastAsia="Times New Roman" w:hAnsi="Arial" w:cs="Arial"/>
          <w:sz w:val="24"/>
          <w:szCs w:val="24"/>
          <w:lang w:eastAsia="en-GB"/>
        </w:rPr>
        <w:t xml:space="preserve"> July 2022</w:t>
      </w:r>
    </w:p>
    <w:p w14:paraId="217A73C5" w14:textId="0CD2E983" w:rsidR="00CE6CB2" w:rsidRPr="005175FF" w:rsidRDefault="00CE6CB2" w:rsidP="00CE6CB2">
      <w:pPr>
        <w:spacing w:after="0" w:line="276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Examples of previously funded project are:</w:t>
      </w:r>
    </w:p>
    <w:p w14:paraId="6FBD409E" w14:textId="69260EE5" w:rsidR="005175FF" w:rsidRDefault="00A3420A" w:rsidP="005175F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111D9BE" wp14:editId="741660DF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781175" cy="2374900"/>
            <wp:effectExtent l="0" t="0" r="9525" b="6350"/>
            <wp:wrapSquare wrapText="bothSides"/>
            <wp:docPr id="3" name="Picture 3" descr="A picture containing person, table, indoo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gate 4 - Mar 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E179" w14:textId="05B76EE6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East Durham Trust – Villages Family Project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20A54F" w14:textId="77777777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0BEA88A" w14:textId="3B4186F0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East Durham Trust were awarded £10,000 in March 2020 to help deliver food related family activities to support local families potentially living in financial hardship. Co-ordinated by Shotton Community Hub and Wingate and Station Town Family Centre, 50 sessions were held during the height of the pandemic, supporting 326 and providing 1850 meals.</w:t>
      </w:r>
    </w:p>
    <w:p w14:paraId="27D2A156" w14:textId="77777777" w:rsidR="00215D80" w:rsidRPr="00A229E8" w:rsidRDefault="00215D80" w:rsidP="005175FF">
      <w:pPr>
        <w:spacing w:after="0" w:line="276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0666A50C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D0D31EE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8CB001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372EF7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2D336AF" w14:textId="3AAE8658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464B662" w14:textId="36B5B454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A4D7818" w14:textId="77777777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1DF9ED1E" wp14:editId="7D8B65B5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990850" cy="19418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B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b/>
          <w:bCs/>
          <w:sz w:val="22"/>
          <w:szCs w:val="22"/>
        </w:rPr>
        <w:br/>
        <w:t>Little Chef, Big Chef – LCBC Community Pantry </w:t>
      </w:r>
    </w:p>
    <w:p w14:paraId="55FD835C" w14:textId="047291BB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50ED31C" w14:textId="0E111324" w:rsidR="005F3FB2" w:rsidRDefault="005F3FB2" w:rsidP="005F3F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 project based in St Helen Auckland set up to tackle poverty and reduce food waste by offering better use of food and offering </w:t>
      </w:r>
      <w:r w:rsidR="00E90BD4">
        <w:rPr>
          <w:rStyle w:val="normaltextrun"/>
          <w:rFonts w:ascii="Arial" w:hAnsi="Arial" w:cs="Arial"/>
          <w:sz w:val="22"/>
          <w:szCs w:val="22"/>
        </w:rPr>
        <w:t>low-cost</w:t>
      </w:r>
      <w:r>
        <w:rPr>
          <w:rStyle w:val="normaltextrun"/>
          <w:rFonts w:ascii="Arial" w:hAnsi="Arial" w:cs="Arial"/>
          <w:sz w:val="22"/>
          <w:szCs w:val="22"/>
        </w:rPr>
        <w:t xml:space="preserve"> items to the local community.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The pantry offers safe on-site shopping and in 202</w:t>
      </w:r>
      <w:r w:rsidR="00C842A1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received </w:t>
      </w:r>
      <w:r w:rsidRPr="005F3FB2">
        <w:rPr>
          <w:rStyle w:val="normaltextrun"/>
          <w:rFonts w:ascii="Arial" w:hAnsi="Arial" w:cs="Arial"/>
          <w:sz w:val="22"/>
          <w:szCs w:val="22"/>
        </w:rPr>
        <w:t>t</w:t>
      </w:r>
      <w:r>
        <w:rPr>
          <w:rStyle w:val="normaltextrun"/>
          <w:rFonts w:ascii="Arial" w:hAnsi="Arial" w:cs="Arial"/>
          <w:sz w:val="22"/>
          <w:szCs w:val="22"/>
        </w:rPr>
        <w:t>wo</w:t>
      </w:r>
      <w:r w:rsidRPr="005F3FB2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grants totalling £14,697.</w:t>
      </w:r>
    </w:p>
    <w:p w14:paraId="73D3D57A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5F0008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3C24021" w14:textId="77777777" w:rsidR="005F3FB2" w:rsidRDefault="005F3FB2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1242A5" w14:textId="77777777" w:rsidR="00C842A1" w:rsidRDefault="00C842A1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8DA33DD" w14:textId="473CB76F" w:rsidR="00C842A1" w:rsidRDefault="00C842A1" w:rsidP="005175F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465D63" w14:textId="5B206259" w:rsidR="00A229E8" w:rsidRPr="00A229E8" w:rsidRDefault="00215D80" w:rsidP="005175FF">
      <w:pPr>
        <w:spacing w:after="0" w:line="276" w:lineRule="auto"/>
        <w:rPr>
          <w:rFonts w:ascii="Segoe UI" w:eastAsia="Times New Roman" w:hAnsi="Segoe UI" w:cs="Segoe UI"/>
          <w:b/>
          <w:bCs/>
          <w:sz w:val="21"/>
          <w:szCs w:val="21"/>
          <w:lang w:eastAsia="en-GB"/>
        </w:rPr>
      </w:pPr>
      <w:r w:rsidRPr="005175F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Large Community Capital Grant </w:t>
      </w:r>
    </w:p>
    <w:p w14:paraId="16F5B5FC" w14:textId="78892973" w:rsidR="00A85D38" w:rsidRPr="00C3783A" w:rsidRDefault="00C3783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3783A">
        <w:rPr>
          <w:rFonts w:ascii="Arial" w:hAnsi="Arial" w:cs="Arial"/>
        </w:rPr>
        <w:t>£10,000 - £20,000 for projects that include capital and revenue</w:t>
      </w:r>
    </w:p>
    <w:p w14:paraId="33EBB614" w14:textId="107D4402" w:rsidR="00C3783A" w:rsidRDefault="00C3783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3783A">
        <w:rPr>
          <w:rFonts w:ascii="Arial" w:hAnsi="Arial" w:cs="Arial"/>
        </w:rPr>
        <w:t xml:space="preserve">*Opening for applications in </w:t>
      </w:r>
      <w:r w:rsidR="00CE6CB2">
        <w:rPr>
          <w:rFonts w:ascii="Arial" w:hAnsi="Arial" w:cs="Arial"/>
        </w:rPr>
        <w:t>May 2022</w:t>
      </w:r>
    </w:p>
    <w:p w14:paraId="5D34079B" w14:textId="22956BB4" w:rsidR="005F3FB2" w:rsidRDefault="005F3FB2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4C5287A" w14:textId="100A89EC" w:rsidR="005F3FB2" w:rsidRDefault="00C842A1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</w:rPr>
      </w:pPr>
      <w:r w:rsidRPr="00C842A1">
        <w:rPr>
          <w:rStyle w:val="eop"/>
          <w:rFonts w:ascii="Arial" w:hAnsi="Arial" w:cs="Arial"/>
          <w:b/>
          <w:bCs/>
        </w:rPr>
        <w:t>Laurel Avenue Community Primary School and Laurel Avenue Community Association – ‘Whatever the weather – We will be together’</w:t>
      </w:r>
    </w:p>
    <w:p w14:paraId="23A4566D" w14:textId="1289792E" w:rsidR="00C842A1" w:rsidRDefault="00C842A1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</w:rPr>
      </w:pPr>
    </w:p>
    <w:p w14:paraId="699129FC" w14:textId="65C75D04" w:rsidR="00C842A1" w:rsidRDefault="00C842A1" w:rsidP="00C842A1">
      <w:pPr>
        <w:pStyle w:val="paragraph"/>
        <w:spacing w:after="0" w:line="276" w:lineRule="auto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ABEF4D" wp14:editId="6CE15C86">
            <wp:simplePos x="0" y="0"/>
            <wp:positionH relativeFrom="margin">
              <wp:posOffset>3134995</wp:posOffset>
            </wp:positionH>
            <wp:positionV relativeFrom="paragraph">
              <wp:posOffset>1643380</wp:posOffset>
            </wp:positionV>
            <wp:extent cx="2592070" cy="1435735"/>
            <wp:effectExtent l="0" t="0" r="0" b="0"/>
            <wp:wrapSquare wrapText="bothSides"/>
            <wp:docPr id="6" name="Picture 6" descr="A picture containing text, floor, indoor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7CD4460" wp14:editId="0E498595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857500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10209A_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29" cy="191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A1">
        <w:rPr>
          <w:rStyle w:val="eop"/>
          <w:rFonts w:ascii="Arial" w:hAnsi="Arial" w:cs="Arial"/>
        </w:rPr>
        <w:t>This project was awarded £17,300 in October</w:t>
      </w:r>
      <w:r>
        <w:rPr>
          <w:rStyle w:val="eop"/>
          <w:rFonts w:ascii="Arial" w:hAnsi="Arial" w:cs="Arial"/>
        </w:rPr>
        <w:t xml:space="preserve"> 2020</w:t>
      </w:r>
      <w:r w:rsidRPr="00C842A1">
        <w:rPr>
          <w:rStyle w:val="eop"/>
          <w:rFonts w:ascii="Arial" w:hAnsi="Arial" w:cs="Arial"/>
        </w:rPr>
        <w:t xml:space="preserve"> to create a weatherproof sheltered area by installing a canopy onto the side of the school building to carry out projects using the outdoor space. </w:t>
      </w:r>
    </w:p>
    <w:p w14:paraId="423A3EBD" w14:textId="42E13FDE" w:rsidR="00C842A1" w:rsidRPr="00C842A1" w:rsidRDefault="00C842A1" w:rsidP="00C842A1">
      <w:pPr>
        <w:pStyle w:val="paragraph"/>
        <w:spacing w:after="0" w:line="276" w:lineRule="auto"/>
        <w:textAlignment w:val="baseline"/>
        <w:rPr>
          <w:rStyle w:val="eop"/>
          <w:rFonts w:ascii="Arial" w:hAnsi="Arial" w:cs="Arial"/>
        </w:rPr>
      </w:pPr>
      <w:r w:rsidRPr="00C842A1">
        <w:rPr>
          <w:rStyle w:val="eop"/>
          <w:rFonts w:ascii="Arial" w:hAnsi="Arial" w:cs="Arial"/>
        </w:rPr>
        <w:t>The school council now use the space for new lunchtime friendship activities to improve relationships and confidence and the area will be open for wider community use once restrictions allow.</w:t>
      </w:r>
    </w:p>
    <w:p w14:paraId="73932499" w14:textId="219721CE" w:rsidR="00A85D38" w:rsidRPr="007C720B" w:rsidRDefault="00A85D38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78C0B925" w14:textId="113321C0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eop"/>
          <w:rFonts w:ascii="Arial" w:hAnsi="Arial" w:cs="Arial"/>
        </w:rPr>
        <w:t> </w:t>
      </w:r>
    </w:p>
    <w:p w14:paraId="19F9AD71" w14:textId="77777777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289383EA" w14:textId="60CA4192" w:rsidR="00A3420A" w:rsidRP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A3420A"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4FE4B2C" wp14:editId="13D4EE79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395855" cy="1597660"/>
            <wp:effectExtent l="0" t="0" r="4445" b="2540"/>
            <wp:wrapSquare wrapText="bothSides"/>
            <wp:docPr id="7" name="Picture 7" descr="A picture containing grass, green, slide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507A_02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54" cy="160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20A">
        <w:rPr>
          <w:rFonts w:ascii="Arial" w:hAnsi="Arial" w:cs="Arial"/>
          <w:b/>
          <w:bCs/>
        </w:rPr>
        <w:t>Groundwork North East – Coundon Community Allotment</w:t>
      </w:r>
    </w:p>
    <w:p w14:paraId="14764613" w14:textId="77777777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FE688AD" w14:textId="44008433" w:rsidR="00A3420A" w:rsidRDefault="00CC5F60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6F1525A" wp14:editId="62DC7FC7">
            <wp:simplePos x="0" y="0"/>
            <wp:positionH relativeFrom="margin">
              <wp:align>right</wp:align>
            </wp:positionH>
            <wp:positionV relativeFrom="paragraph">
              <wp:posOffset>865789</wp:posOffset>
            </wp:positionV>
            <wp:extent cx="2469515" cy="1645920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0507A_01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2A1">
        <w:rPr>
          <w:rFonts w:ascii="Arial" w:hAnsi="Arial" w:cs="Arial"/>
        </w:rPr>
        <w:t>T</w:t>
      </w:r>
      <w:r w:rsidR="00C842A1" w:rsidRPr="00C842A1">
        <w:rPr>
          <w:rFonts w:ascii="Arial" w:hAnsi="Arial" w:cs="Arial"/>
        </w:rPr>
        <w:t>he project</w:t>
      </w:r>
      <w:r w:rsidR="00A3420A">
        <w:rPr>
          <w:rFonts w:ascii="Arial" w:hAnsi="Arial" w:cs="Arial"/>
        </w:rPr>
        <w:t xml:space="preserve">, which was awarded £19,792 in October last year, </w:t>
      </w:r>
      <w:r w:rsidR="00C842A1" w:rsidRPr="00C842A1">
        <w:rPr>
          <w:rFonts w:ascii="Arial" w:hAnsi="Arial" w:cs="Arial"/>
        </w:rPr>
        <w:t xml:space="preserve">will open up Coundon Allotment as a hub for believe housing customers and their neighbours in Coundon and Leeholme, providing a safe green space and a range of community learning courses.  </w:t>
      </w:r>
    </w:p>
    <w:p w14:paraId="59197788" w14:textId="3B3BDC48" w:rsidR="00A3420A" w:rsidRDefault="00A3420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0A91EB3C" w14:textId="294E82E6" w:rsidR="00C842A1" w:rsidRPr="00C842A1" w:rsidRDefault="00C842A1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842A1">
        <w:rPr>
          <w:rFonts w:ascii="Arial" w:hAnsi="Arial" w:cs="Arial"/>
        </w:rPr>
        <w:t xml:space="preserve">Funding </w:t>
      </w:r>
      <w:r w:rsidR="00A3420A">
        <w:rPr>
          <w:rFonts w:ascii="Arial" w:hAnsi="Arial" w:cs="Arial"/>
        </w:rPr>
        <w:t xml:space="preserve">is being used </w:t>
      </w:r>
      <w:r w:rsidRPr="00C842A1">
        <w:rPr>
          <w:rFonts w:ascii="Arial" w:hAnsi="Arial" w:cs="Arial"/>
        </w:rPr>
        <w:t>to install a composting toilet, footpaths, raised beds, seeds, compost, cookery packs, project coordination and session delivery.</w:t>
      </w:r>
    </w:p>
    <w:p w14:paraId="0751D377" w14:textId="6C4A2396" w:rsidR="00C842A1" w:rsidRDefault="00C842A1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6C4F4DC" w14:textId="1AFA1705" w:rsidR="007C720B" w:rsidRPr="00C3783A" w:rsidRDefault="00C3783A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3783A">
        <w:rPr>
          <w:rFonts w:ascii="Arial" w:hAnsi="Arial" w:cs="Arial"/>
          <w:b/>
          <w:bCs/>
          <w:sz w:val="28"/>
          <w:szCs w:val="28"/>
        </w:rPr>
        <w:t>Find out more</w:t>
      </w:r>
    </w:p>
    <w:p w14:paraId="23A676E5" w14:textId="0201E2BC" w:rsidR="00A85D38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</w:rPr>
      </w:pPr>
      <w:r w:rsidRPr="007C720B">
        <w:rPr>
          <w:rStyle w:val="normaltextrun"/>
          <w:rFonts w:ascii="Arial" w:hAnsi="Arial" w:cs="Arial"/>
        </w:rPr>
        <w:t>Full terms and conditions, together with application forms, are available on the believe housing website believehousing.co.uk </w:t>
      </w:r>
    </w:p>
    <w:p w14:paraId="6CF263C7" w14:textId="1D640769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normaltextrun"/>
          <w:rFonts w:ascii="Arial" w:hAnsi="Arial" w:cs="Arial"/>
        </w:rPr>
        <w:t>  </w:t>
      </w:r>
      <w:r w:rsidRPr="007C720B">
        <w:rPr>
          <w:rStyle w:val="scxw89154601"/>
          <w:rFonts w:ascii="Arial" w:hAnsi="Arial" w:cs="Arial"/>
        </w:rPr>
        <w:t> </w:t>
      </w:r>
      <w:r w:rsidRPr="007C720B">
        <w:rPr>
          <w:rFonts w:ascii="Arial" w:hAnsi="Arial" w:cs="Arial"/>
        </w:rPr>
        <w:br/>
      </w:r>
    </w:p>
    <w:p w14:paraId="29EAAA8D" w14:textId="77777777" w:rsidR="007C720B" w:rsidRPr="007C720B" w:rsidRDefault="007C720B" w:rsidP="005175F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 w:rsidRPr="007C720B">
        <w:rPr>
          <w:rStyle w:val="normaltextrun"/>
          <w:rFonts w:ascii="Arial" w:hAnsi="Arial" w:cs="Arial"/>
        </w:rPr>
        <w:t>For more information on all of believe housing’s grant funding opportunities you can call the Community Investment Team on 0300 1311 999 or email us at </w:t>
      </w:r>
      <w:hyperlink r:id="rId15" w:tgtFrame="_blank" w:history="1">
        <w:r w:rsidRPr="007C720B">
          <w:rPr>
            <w:rStyle w:val="normaltextrun"/>
            <w:rFonts w:ascii="Arial" w:hAnsi="Arial" w:cs="Arial"/>
            <w:color w:val="0563C1"/>
            <w:u w:val="single"/>
          </w:rPr>
          <w:t>CommunityGrant@believehousing.co.uk</w:t>
        </w:r>
      </w:hyperlink>
      <w:r w:rsidRPr="007C720B">
        <w:rPr>
          <w:rStyle w:val="normaltextrun"/>
          <w:rFonts w:ascii="Arial" w:hAnsi="Arial" w:cs="Arial"/>
          <w:color w:val="0563C1"/>
          <w:u w:val="single"/>
        </w:rPr>
        <w:t> </w:t>
      </w:r>
      <w:r w:rsidRPr="007C720B">
        <w:rPr>
          <w:rStyle w:val="eop"/>
          <w:rFonts w:ascii="Arial" w:hAnsi="Arial" w:cs="Arial"/>
          <w:color w:val="0563C1"/>
        </w:rPr>
        <w:t> </w:t>
      </w:r>
    </w:p>
    <w:p w14:paraId="2A9DB45F" w14:textId="77777777" w:rsidR="00F623FF" w:rsidRDefault="00856AC4"/>
    <w:p w14:paraId="1209CA30" w14:textId="2269B162" w:rsidR="40422CE7" w:rsidRDefault="40422CE7" w:rsidP="40422CE7"/>
    <w:p w14:paraId="5D20DFA6" w14:textId="6B406039" w:rsidR="40422CE7" w:rsidRDefault="40422CE7" w:rsidP="40422CE7"/>
    <w:sectPr w:rsidR="4042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298"/>
    <w:multiLevelType w:val="multilevel"/>
    <w:tmpl w:val="528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D0A2E"/>
    <w:multiLevelType w:val="multilevel"/>
    <w:tmpl w:val="88A2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12FC7"/>
    <w:multiLevelType w:val="multilevel"/>
    <w:tmpl w:val="21E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62581"/>
    <w:multiLevelType w:val="multilevel"/>
    <w:tmpl w:val="023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46065"/>
    <w:multiLevelType w:val="multilevel"/>
    <w:tmpl w:val="BFEC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CC061C"/>
    <w:multiLevelType w:val="multilevel"/>
    <w:tmpl w:val="177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D5267"/>
    <w:multiLevelType w:val="multilevel"/>
    <w:tmpl w:val="0218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0B"/>
    <w:rsid w:val="000114F8"/>
    <w:rsid w:val="00017D05"/>
    <w:rsid w:val="00215D80"/>
    <w:rsid w:val="005175FF"/>
    <w:rsid w:val="005F3FB2"/>
    <w:rsid w:val="0077464F"/>
    <w:rsid w:val="007C05D3"/>
    <w:rsid w:val="007C720B"/>
    <w:rsid w:val="00856AC4"/>
    <w:rsid w:val="008E07F0"/>
    <w:rsid w:val="009C2082"/>
    <w:rsid w:val="00A229E8"/>
    <w:rsid w:val="00A3420A"/>
    <w:rsid w:val="00A85D38"/>
    <w:rsid w:val="00AD3391"/>
    <w:rsid w:val="00AE7C4A"/>
    <w:rsid w:val="00C3783A"/>
    <w:rsid w:val="00C842A1"/>
    <w:rsid w:val="00CC5F60"/>
    <w:rsid w:val="00CE6CB2"/>
    <w:rsid w:val="00D93D96"/>
    <w:rsid w:val="00DE3981"/>
    <w:rsid w:val="00E90BD4"/>
    <w:rsid w:val="40422CE7"/>
    <w:rsid w:val="5606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81E3"/>
  <w15:chartTrackingRefBased/>
  <w15:docId w15:val="{B3B2E628-0FA7-48CA-BF4F-68EE815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720B"/>
  </w:style>
  <w:style w:type="character" w:customStyle="1" w:styleId="scxw89154601">
    <w:name w:val="scxw89154601"/>
    <w:basedOn w:val="DefaultParagraphFont"/>
    <w:rsid w:val="007C720B"/>
  </w:style>
  <w:style w:type="character" w:customStyle="1" w:styleId="eop">
    <w:name w:val="eop"/>
    <w:basedOn w:val="DefaultParagraphFont"/>
    <w:rsid w:val="007C720B"/>
  </w:style>
  <w:style w:type="character" w:styleId="Strong">
    <w:name w:val="Strong"/>
    <w:basedOn w:val="DefaultParagraphFont"/>
    <w:uiPriority w:val="22"/>
    <w:qFormat/>
    <w:rsid w:val="00A85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398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mailto:CommunityGrant@believehousing.co.uk" TargetMode="Externa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5C8949534A440AEE6EB5FA1FCA1F5" ma:contentTypeVersion="11" ma:contentTypeDescription="Create a new document." ma:contentTypeScope="" ma:versionID="51e9d5bbb75225b23c61a91b58a22b3c">
  <xsd:schema xmlns:xsd="http://www.w3.org/2001/XMLSchema" xmlns:xs="http://www.w3.org/2001/XMLSchema" xmlns:p="http://schemas.microsoft.com/office/2006/metadata/properties" xmlns:ns2="c9a2e911-6fef-4f51-b83b-44b4d7fea18b" targetNamespace="http://schemas.microsoft.com/office/2006/metadata/properties" ma:root="true" ma:fieldsID="40f751568a910b67db29790ded7dd351" ns2:_="">
    <xsd:import namespace="c9a2e911-6fef-4f51-b83b-44b4d7fea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e911-6fef-4f51-b83b-44b4d7fe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DFAE4-E197-40B8-998A-070CA04B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2e911-6fef-4f51-b83b-44b4d7fea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CF96E-38BB-49F5-8B1F-7552E3273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4C318-1DE3-4714-A2BA-A479C6F4E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Howe</dc:creator>
  <cp:keywords/>
  <dc:description/>
  <cp:lastModifiedBy>Anne-Marie Parkin</cp:lastModifiedBy>
  <cp:revision>3</cp:revision>
  <dcterms:created xsi:type="dcterms:W3CDTF">2022-02-16T12:31:00Z</dcterms:created>
  <dcterms:modified xsi:type="dcterms:W3CDTF">2022-02-16T12:32:00Z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0x0101007375C8949534A440AEE6EB5FA1FCA1F5</vt:lpwstr>
  </property>
</Properties>
</file>